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016" w:rsidRPr="00F63016" w:rsidRDefault="004D471B" w:rsidP="00F63016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63016">
        <w:rPr>
          <w:rFonts w:ascii="Times New Roman" w:hAnsi="Times New Roman" w:cs="Times New Roman"/>
          <w:b/>
          <w:sz w:val="24"/>
        </w:rPr>
        <w:t xml:space="preserve">Об увеличении стоимости проезда по муниципальным маршрутам </w:t>
      </w:r>
      <w:r w:rsidR="00F63016" w:rsidRPr="00F63016">
        <w:rPr>
          <w:rFonts w:ascii="Times New Roman" w:hAnsi="Times New Roman" w:cs="Times New Roman"/>
          <w:b/>
          <w:sz w:val="24"/>
        </w:rPr>
        <w:t>регулярных перевозок на территории</w:t>
      </w:r>
      <w:r w:rsidR="00F63016" w:rsidRPr="00F6301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F63016" w:rsidRPr="00F63016">
        <w:rPr>
          <w:rFonts w:ascii="Times New Roman" w:hAnsi="Times New Roman" w:cs="Times New Roman"/>
          <w:b/>
          <w:sz w:val="24"/>
        </w:rPr>
        <w:t>Унечского</w:t>
      </w:r>
      <w:proofErr w:type="spellEnd"/>
      <w:r w:rsidR="00F63016" w:rsidRPr="00F63016">
        <w:rPr>
          <w:rFonts w:ascii="Times New Roman" w:hAnsi="Times New Roman" w:cs="Times New Roman"/>
          <w:b/>
          <w:sz w:val="24"/>
        </w:rPr>
        <w:t xml:space="preserve"> района</w:t>
      </w:r>
    </w:p>
    <w:p w:rsidR="004D471B" w:rsidRPr="00F63016" w:rsidRDefault="004D471B" w:rsidP="00F63016">
      <w:pPr>
        <w:jc w:val="center"/>
        <w:rPr>
          <w:rFonts w:ascii="Times New Roman" w:hAnsi="Times New Roman" w:cs="Times New Roman"/>
          <w:sz w:val="24"/>
          <w:szCs w:val="24"/>
        </w:rPr>
      </w:pPr>
      <w:r w:rsidRPr="00F63016">
        <w:rPr>
          <w:rFonts w:ascii="Times New Roman" w:hAnsi="Times New Roman" w:cs="Times New Roman"/>
          <w:sz w:val="24"/>
          <w:szCs w:val="24"/>
        </w:rPr>
        <w:t xml:space="preserve">С 01 февраля 2021 года стоимость проезда в муниципальных автобусах </w:t>
      </w:r>
      <w:r w:rsidR="002420D7" w:rsidRPr="00F63016">
        <w:rPr>
          <w:rFonts w:ascii="Times New Roman" w:hAnsi="Times New Roman" w:cs="Times New Roman"/>
          <w:sz w:val="24"/>
          <w:szCs w:val="24"/>
        </w:rPr>
        <w:t>составит</w:t>
      </w:r>
      <w:r w:rsidR="00707C7E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7648"/>
        <w:gridCol w:w="996"/>
      </w:tblGrid>
      <w:tr w:rsidR="00F63016" w:rsidRPr="00707C7E" w:rsidTr="00F63016">
        <w:tc>
          <w:tcPr>
            <w:tcW w:w="540" w:type="dxa"/>
            <w:shd w:val="clear" w:color="auto" w:fill="auto"/>
          </w:tcPr>
          <w:p w:rsidR="00F63016" w:rsidRPr="00707C7E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07C7E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  <w:proofErr w:type="gramStart"/>
            <w:r w:rsidRPr="00707C7E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707C7E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7648" w:type="dxa"/>
            <w:shd w:val="clear" w:color="auto" w:fill="auto"/>
          </w:tcPr>
          <w:p w:rsidR="00F63016" w:rsidRPr="00707C7E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07C7E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</w:tc>
        <w:tc>
          <w:tcPr>
            <w:tcW w:w="996" w:type="dxa"/>
          </w:tcPr>
          <w:p w:rsidR="00F63016" w:rsidRPr="00707C7E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07C7E">
              <w:rPr>
                <w:rFonts w:ascii="Times New Roman" w:hAnsi="Times New Roman" w:cs="Times New Roman"/>
                <w:b/>
                <w:sz w:val="24"/>
              </w:rPr>
              <w:t>Тариф (руб.)</w:t>
            </w:r>
          </w:p>
        </w:tc>
      </w:tr>
      <w:tr w:rsidR="00F63016" w:rsidRPr="009D15C5" w:rsidTr="00F63016">
        <w:tc>
          <w:tcPr>
            <w:tcW w:w="540" w:type="dxa"/>
            <w:shd w:val="clear" w:color="auto" w:fill="auto"/>
            <w:vAlign w:val="center"/>
          </w:tcPr>
          <w:p w:rsidR="00F63016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648" w:type="dxa"/>
            <w:shd w:val="clear" w:color="auto" w:fill="auto"/>
          </w:tcPr>
          <w:p w:rsidR="00F63016" w:rsidRDefault="00F63016" w:rsidP="00707C7E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Перевозка пассажиров автомобильным транспортом по муниципальным маршрутам регулярных перевозок  по регулируемым тарифам в границах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района, осуществляемая по муниципальному заказу, за 1 километр пути</w:t>
            </w:r>
          </w:p>
        </w:tc>
        <w:tc>
          <w:tcPr>
            <w:tcW w:w="996" w:type="dxa"/>
            <w:vAlign w:val="center"/>
          </w:tcPr>
          <w:p w:rsidR="00F63016" w:rsidRPr="009D15C5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2,40</w:t>
            </w:r>
          </w:p>
        </w:tc>
      </w:tr>
      <w:tr w:rsidR="00F63016" w:rsidRPr="009D15C5" w:rsidTr="00F63016">
        <w:tc>
          <w:tcPr>
            <w:tcW w:w="540" w:type="dxa"/>
            <w:shd w:val="clear" w:color="auto" w:fill="auto"/>
            <w:vAlign w:val="center"/>
          </w:tcPr>
          <w:p w:rsidR="00F63016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648" w:type="dxa"/>
            <w:shd w:val="clear" w:color="auto" w:fill="auto"/>
          </w:tcPr>
          <w:p w:rsidR="00F63016" w:rsidRDefault="00F63016" w:rsidP="00707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Перевозка пассажиров и багажа автомобильным транспортом по муниципальным маршрутам регулярных перевозок по регулируемым тарифам в городском поселении, осуществляемая по муниципальному заказу:</w:t>
            </w:r>
          </w:p>
          <w:p w:rsidR="00F63016" w:rsidRDefault="00F63016" w:rsidP="00707C7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-за одну поездку</w:t>
            </w:r>
          </w:p>
          <w:p w:rsidR="00F63016" w:rsidRPr="00A3113D" w:rsidRDefault="00F63016" w:rsidP="00707C7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-за одно место багажа</w:t>
            </w:r>
          </w:p>
        </w:tc>
        <w:tc>
          <w:tcPr>
            <w:tcW w:w="996" w:type="dxa"/>
          </w:tcPr>
          <w:p w:rsidR="00F63016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63016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63016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F63016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20,00</w:t>
            </w:r>
          </w:p>
          <w:p w:rsidR="00F63016" w:rsidRPr="009D15C5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20,00</w:t>
            </w:r>
          </w:p>
        </w:tc>
      </w:tr>
      <w:tr w:rsidR="00F63016" w:rsidRPr="009D15C5" w:rsidTr="00F63016">
        <w:tc>
          <w:tcPr>
            <w:tcW w:w="540" w:type="dxa"/>
            <w:vMerge w:val="restart"/>
            <w:shd w:val="clear" w:color="auto" w:fill="auto"/>
            <w:vAlign w:val="center"/>
          </w:tcPr>
          <w:p w:rsidR="00F63016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648" w:type="dxa"/>
            <w:shd w:val="clear" w:color="auto" w:fill="auto"/>
          </w:tcPr>
          <w:p w:rsidR="00F63016" w:rsidRPr="00A3113D" w:rsidRDefault="00F63016" w:rsidP="00707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Стоимость проездного билета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 месяц при проезде в автобусах по муниципальным маршрутам регулярных перевозок по регулируемым тарифам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 границах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района:</w:t>
            </w:r>
          </w:p>
        </w:tc>
        <w:tc>
          <w:tcPr>
            <w:tcW w:w="996" w:type="dxa"/>
          </w:tcPr>
          <w:p w:rsidR="00F63016" w:rsidRPr="009D15C5" w:rsidRDefault="00F63016" w:rsidP="00707C7E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F63016" w:rsidRPr="009D15C5" w:rsidTr="00F63016">
        <w:tc>
          <w:tcPr>
            <w:tcW w:w="540" w:type="dxa"/>
            <w:vMerge/>
            <w:shd w:val="clear" w:color="auto" w:fill="auto"/>
          </w:tcPr>
          <w:p w:rsidR="00F63016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48" w:type="dxa"/>
            <w:shd w:val="clear" w:color="auto" w:fill="auto"/>
          </w:tcPr>
          <w:p w:rsidR="00F63016" w:rsidRDefault="00F63016" w:rsidP="00707C7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-для граждан, за 1 км пути</w:t>
            </w:r>
          </w:p>
        </w:tc>
        <w:tc>
          <w:tcPr>
            <w:tcW w:w="996" w:type="dxa"/>
          </w:tcPr>
          <w:p w:rsidR="00F63016" w:rsidRPr="009D15C5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113,00</w:t>
            </w:r>
          </w:p>
        </w:tc>
      </w:tr>
      <w:tr w:rsidR="00F63016" w:rsidRPr="009D15C5" w:rsidTr="00F63016">
        <w:tc>
          <w:tcPr>
            <w:tcW w:w="540" w:type="dxa"/>
            <w:vMerge/>
            <w:shd w:val="clear" w:color="auto" w:fill="auto"/>
          </w:tcPr>
          <w:p w:rsidR="00F63016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48" w:type="dxa"/>
            <w:shd w:val="clear" w:color="auto" w:fill="auto"/>
          </w:tcPr>
          <w:p w:rsidR="00F63016" w:rsidRDefault="00F63016" w:rsidP="00707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-для обучающихся в учреждениях среднего и высшего профессионального образования очной формы обучения (между пунктами обучения и проживания), за 1 км пути</w:t>
            </w:r>
          </w:p>
        </w:tc>
        <w:tc>
          <w:tcPr>
            <w:tcW w:w="996" w:type="dxa"/>
            <w:vAlign w:val="center"/>
          </w:tcPr>
          <w:p w:rsidR="00F63016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51,00</w:t>
            </w:r>
          </w:p>
        </w:tc>
      </w:tr>
      <w:tr w:rsidR="00F63016" w:rsidRPr="009D15C5" w:rsidTr="00F63016">
        <w:tc>
          <w:tcPr>
            <w:tcW w:w="540" w:type="dxa"/>
            <w:vMerge/>
            <w:shd w:val="clear" w:color="auto" w:fill="auto"/>
          </w:tcPr>
          <w:p w:rsidR="00F63016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48" w:type="dxa"/>
            <w:shd w:val="clear" w:color="auto" w:fill="auto"/>
          </w:tcPr>
          <w:p w:rsidR="00F63016" w:rsidRDefault="00F63016" w:rsidP="00707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 общеобразовательных учреждениях и учреждениях начального профессионального образования (между пунктами обучения и проживания) на месяц</w:t>
            </w:r>
          </w:p>
        </w:tc>
        <w:tc>
          <w:tcPr>
            <w:tcW w:w="996" w:type="dxa"/>
            <w:vAlign w:val="center"/>
          </w:tcPr>
          <w:p w:rsidR="00F63016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254,00</w:t>
            </w:r>
          </w:p>
        </w:tc>
      </w:tr>
      <w:tr w:rsidR="00F63016" w:rsidRPr="009D15C5" w:rsidTr="00F63016">
        <w:tc>
          <w:tcPr>
            <w:tcW w:w="540" w:type="dxa"/>
            <w:vMerge w:val="restart"/>
            <w:shd w:val="clear" w:color="auto" w:fill="auto"/>
            <w:vAlign w:val="center"/>
          </w:tcPr>
          <w:p w:rsidR="00F63016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648" w:type="dxa"/>
            <w:shd w:val="clear" w:color="auto" w:fill="auto"/>
          </w:tcPr>
          <w:p w:rsidR="00F63016" w:rsidRDefault="00F63016" w:rsidP="00707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Стоимость проездного билета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 месяц при проезде в автобусах по муниципальным маршрутам регулярных перевозок по регулируемым тарифам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городского поселения:</w:t>
            </w:r>
          </w:p>
        </w:tc>
        <w:tc>
          <w:tcPr>
            <w:tcW w:w="996" w:type="dxa"/>
            <w:vAlign w:val="center"/>
          </w:tcPr>
          <w:p w:rsidR="00F63016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63016" w:rsidRPr="009D15C5" w:rsidTr="00F63016">
        <w:tc>
          <w:tcPr>
            <w:tcW w:w="540" w:type="dxa"/>
            <w:vMerge/>
            <w:shd w:val="clear" w:color="auto" w:fill="auto"/>
          </w:tcPr>
          <w:p w:rsidR="00F63016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48" w:type="dxa"/>
            <w:shd w:val="clear" w:color="auto" w:fill="auto"/>
          </w:tcPr>
          <w:p w:rsidR="00F63016" w:rsidRDefault="00F63016" w:rsidP="00707C7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-для граждан</w:t>
            </w:r>
          </w:p>
        </w:tc>
        <w:tc>
          <w:tcPr>
            <w:tcW w:w="996" w:type="dxa"/>
            <w:vAlign w:val="center"/>
          </w:tcPr>
          <w:p w:rsidR="00F63016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993,00</w:t>
            </w:r>
          </w:p>
        </w:tc>
      </w:tr>
      <w:tr w:rsidR="00F63016" w:rsidRPr="009D15C5" w:rsidTr="00F63016">
        <w:tc>
          <w:tcPr>
            <w:tcW w:w="540" w:type="dxa"/>
            <w:vMerge/>
            <w:shd w:val="clear" w:color="auto" w:fill="auto"/>
          </w:tcPr>
          <w:p w:rsidR="00F63016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48" w:type="dxa"/>
            <w:shd w:val="clear" w:color="auto" w:fill="auto"/>
          </w:tcPr>
          <w:p w:rsidR="00F63016" w:rsidRDefault="00F63016" w:rsidP="00707C7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-для учащихся</w:t>
            </w:r>
          </w:p>
        </w:tc>
        <w:tc>
          <w:tcPr>
            <w:tcW w:w="996" w:type="dxa"/>
            <w:vAlign w:val="center"/>
          </w:tcPr>
          <w:p w:rsidR="00F63016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285,00</w:t>
            </w:r>
          </w:p>
        </w:tc>
      </w:tr>
      <w:tr w:rsidR="00F63016" w:rsidRPr="009D15C5" w:rsidTr="00F63016">
        <w:tc>
          <w:tcPr>
            <w:tcW w:w="540" w:type="dxa"/>
            <w:vMerge/>
            <w:shd w:val="clear" w:color="auto" w:fill="auto"/>
          </w:tcPr>
          <w:p w:rsidR="00F63016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48" w:type="dxa"/>
            <w:shd w:val="clear" w:color="auto" w:fill="auto"/>
          </w:tcPr>
          <w:p w:rsidR="00F63016" w:rsidRDefault="00F63016" w:rsidP="00707C7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-для студентов очной формы обучения</w:t>
            </w:r>
          </w:p>
        </w:tc>
        <w:tc>
          <w:tcPr>
            <w:tcW w:w="996" w:type="dxa"/>
            <w:vAlign w:val="center"/>
          </w:tcPr>
          <w:p w:rsidR="00F63016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447,00</w:t>
            </w:r>
          </w:p>
        </w:tc>
      </w:tr>
      <w:tr w:rsidR="00F63016" w:rsidRPr="009D15C5" w:rsidTr="00F63016">
        <w:tc>
          <w:tcPr>
            <w:tcW w:w="540" w:type="dxa"/>
            <w:vMerge/>
            <w:shd w:val="clear" w:color="auto" w:fill="auto"/>
          </w:tcPr>
          <w:p w:rsidR="00F63016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48" w:type="dxa"/>
            <w:shd w:val="clear" w:color="auto" w:fill="auto"/>
          </w:tcPr>
          <w:p w:rsidR="00F63016" w:rsidRDefault="00F63016" w:rsidP="00707C7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-для предприятий, организаций, учреждений</w:t>
            </w:r>
          </w:p>
        </w:tc>
        <w:tc>
          <w:tcPr>
            <w:tcW w:w="996" w:type="dxa"/>
            <w:vAlign w:val="center"/>
          </w:tcPr>
          <w:p w:rsidR="00F63016" w:rsidRDefault="00F63016" w:rsidP="00707C7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1655,00</w:t>
            </w:r>
          </w:p>
        </w:tc>
      </w:tr>
    </w:tbl>
    <w:p w:rsidR="00F63016" w:rsidRPr="00594DA4" w:rsidRDefault="00F63016" w:rsidP="00F63016">
      <w:pPr>
        <w:pStyle w:val="a3"/>
        <w:spacing w:before="37"/>
        <w:ind w:left="11"/>
        <w:jc w:val="center"/>
        <w:rPr>
          <w:rFonts w:ascii="Times New Roman" w:hAnsi="Times New Roman" w:cs="Times New Roman"/>
          <w:sz w:val="24"/>
        </w:rPr>
      </w:pPr>
    </w:p>
    <w:p w:rsidR="00F63016" w:rsidRPr="001975A5" w:rsidRDefault="00F63016" w:rsidP="00F63016">
      <w:pPr>
        <w:spacing w:line="240" w:lineRule="auto"/>
        <w:rPr>
          <w:rFonts w:ascii="Times New Roman" w:hAnsi="Times New Roman" w:cs="Times New Roman"/>
          <w:sz w:val="24"/>
        </w:rPr>
      </w:pPr>
    </w:p>
    <w:p w:rsidR="00F63016" w:rsidRDefault="00F63016"/>
    <w:sectPr w:rsidR="00F63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71B"/>
    <w:rsid w:val="00005750"/>
    <w:rsid w:val="002420D7"/>
    <w:rsid w:val="00263BE9"/>
    <w:rsid w:val="004D471B"/>
    <w:rsid w:val="00707C7E"/>
    <w:rsid w:val="00E3190E"/>
    <w:rsid w:val="00F6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016"/>
    <w:pPr>
      <w:spacing w:after="120" w:line="360" w:lineRule="auto"/>
    </w:pPr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63016"/>
    <w:rPr>
      <w:rFonts w:ascii="Arial" w:eastAsia="Times New Roman" w:hAnsi="Arial" w:cs="Arial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016"/>
    <w:pPr>
      <w:spacing w:after="120" w:line="360" w:lineRule="auto"/>
    </w:pPr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63016"/>
    <w:rPr>
      <w:rFonts w:ascii="Arial" w:eastAsia="Times New Roman" w:hAnsi="Arial" w:cs="Arial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Шлыгина Татьяна Дмитриевна</cp:lastModifiedBy>
  <cp:revision>3</cp:revision>
  <dcterms:created xsi:type="dcterms:W3CDTF">2021-01-27T06:38:00Z</dcterms:created>
  <dcterms:modified xsi:type="dcterms:W3CDTF">2021-01-28T08:40:00Z</dcterms:modified>
</cp:coreProperties>
</file>